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45" w:rsidRPr="0097750E" w:rsidRDefault="00EA0F41" w:rsidP="0097750E">
      <w:pPr>
        <w:jc w:val="center"/>
        <w:rPr>
          <w:b/>
          <w:sz w:val="28"/>
          <w:szCs w:val="28"/>
        </w:rPr>
      </w:pPr>
      <w:r w:rsidRPr="0097750E">
        <w:rPr>
          <w:b/>
          <w:sz w:val="28"/>
          <w:szCs w:val="28"/>
        </w:rPr>
        <w:t>REGOLAMENTO INTERNATIONAL TENNIS ACADEMY MTMCA ITALIA</w:t>
      </w:r>
      <w:r w:rsidR="003B3FD2">
        <w:rPr>
          <w:b/>
          <w:sz w:val="28"/>
          <w:szCs w:val="28"/>
        </w:rPr>
        <w:t xml:space="preserve"> 2018-2019</w:t>
      </w:r>
    </w:p>
    <w:p w:rsidR="00EA0F41" w:rsidRDefault="00F7257E" w:rsidP="0097750E">
      <w:pPr>
        <w:pStyle w:val="Paragrafoelenco"/>
        <w:numPr>
          <w:ilvl w:val="0"/>
          <w:numId w:val="1"/>
        </w:numPr>
        <w:jc w:val="both"/>
      </w:pPr>
      <w:r>
        <w:t>La S</w:t>
      </w:r>
      <w:r w:rsidR="00EA0F41">
        <w:t>cuola di Addestramento Tennis dell’International Tennis Ac</w:t>
      </w:r>
      <w:r w:rsidR="003B3FD2">
        <w:t>ademy MTMCA ITALIA inizierà il 1 ottobre 2018</w:t>
      </w:r>
      <w:r w:rsidR="00EA0F41">
        <w:t xml:space="preserve"> e terminerà il </w:t>
      </w:r>
      <w:r w:rsidR="002012D1">
        <w:t>31</w:t>
      </w:r>
      <w:r w:rsidR="003B3FD2">
        <w:t xml:space="preserve"> maggio 2019</w:t>
      </w:r>
      <w:r w:rsidR="00EA0F41">
        <w:t>.</w:t>
      </w:r>
    </w:p>
    <w:p w:rsidR="0097750E" w:rsidRDefault="00F7257E" w:rsidP="0097750E">
      <w:pPr>
        <w:pStyle w:val="Paragrafoelenco"/>
        <w:numPr>
          <w:ilvl w:val="0"/>
          <w:numId w:val="1"/>
        </w:numPr>
        <w:jc w:val="both"/>
      </w:pPr>
      <w:r>
        <w:t>Gli atleti</w:t>
      </w:r>
      <w:r w:rsidR="00EA0F41">
        <w:t xml:space="preserve"> </w:t>
      </w:r>
      <w:r w:rsidR="000B0FDD">
        <w:t xml:space="preserve">tesserati per la Modern Tennis Methodology Coach Association (MTMCA) </w:t>
      </w:r>
      <w:r w:rsidR="00EA0F41">
        <w:t xml:space="preserve">non potranno presenziare alle lezioni se non avranno presentato </w:t>
      </w:r>
      <w:r w:rsidR="009D1D03">
        <w:t>il certificato medico all’atto dell’iscrizione</w:t>
      </w:r>
      <w:r w:rsidR="003B3FD2">
        <w:t>.</w:t>
      </w:r>
      <w:r w:rsidR="0013491E">
        <w:t xml:space="preserve"> Non occorre il certificato medico agonistico per i non agonisti ma è consigliabile effettuare la visita medico sportiva agonistica per una questione di sicurezza di salute personale o dei vostri figli.</w:t>
      </w:r>
    </w:p>
    <w:p w:rsidR="0013491E" w:rsidRDefault="0013491E" w:rsidP="0013491E">
      <w:pPr>
        <w:pStyle w:val="Paragrafoelenco"/>
        <w:ind w:left="360"/>
        <w:jc w:val="both"/>
      </w:pPr>
      <w:r>
        <w:t xml:space="preserve">Sarà possibile prenotare ed effettuare la visita medica non agonistica direttamente presso il Centro Sportivo </w:t>
      </w:r>
      <w:proofErr w:type="spellStart"/>
      <w:r>
        <w:t>Rugbiolandia</w:t>
      </w:r>
      <w:proofErr w:type="spellEnd"/>
      <w:r>
        <w:t>.</w:t>
      </w:r>
    </w:p>
    <w:p w:rsidR="00EA0F41" w:rsidRDefault="0097750E" w:rsidP="0097750E">
      <w:pPr>
        <w:pStyle w:val="Paragrafoelenco"/>
        <w:ind w:left="360"/>
        <w:jc w:val="both"/>
      </w:pPr>
      <w:r>
        <w:t xml:space="preserve">Qualora </w:t>
      </w:r>
      <w:r w:rsidR="00F7257E">
        <w:t>gli atleti</w:t>
      </w:r>
      <w:r>
        <w:t xml:space="preserve"> </w:t>
      </w:r>
      <w:r w:rsidR="000B0FDD">
        <w:t xml:space="preserve">tesserati </w:t>
      </w:r>
      <w:r>
        <w:t>non fossero ancora riusciti ad effettuare la visita medico sportiva,</w:t>
      </w:r>
      <w:r w:rsidRPr="0097750E">
        <w:t xml:space="preserve"> </w:t>
      </w:r>
      <w:r>
        <w:t>potranno però firmare una dichiarazione di scarico di responsabilità</w:t>
      </w:r>
      <w:r w:rsidR="00F7257E">
        <w:t xml:space="preserve"> e avranno</w:t>
      </w:r>
      <w:r>
        <w:t xml:space="preserve"> </w:t>
      </w:r>
      <w:r w:rsidR="00F7257E">
        <w:t xml:space="preserve">l’obbligo di </w:t>
      </w:r>
      <w:r>
        <w:t xml:space="preserve">dichiarare la data di prenotazione della visita e presentare </w:t>
      </w:r>
      <w:r w:rsidR="00F7257E">
        <w:t>entro tale data</w:t>
      </w:r>
      <w:r>
        <w:t xml:space="preserve"> il certificato medico relativo all’idoneità sportiva.</w:t>
      </w:r>
    </w:p>
    <w:p w:rsidR="00EA0F41" w:rsidRDefault="00F7257E" w:rsidP="0097750E">
      <w:pPr>
        <w:pStyle w:val="Paragrafoelenco"/>
        <w:numPr>
          <w:ilvl w:val="0"/>
          <w:numId w:val="1"/>
        </w:numPr>
        <w:jc w:val="both"/>
      </w:pPr>
      <w:r>
        <w:t>In caso di malattia dell’atleta</w:t>
      </w:r>
      <w:r w:rsidR="003B3FD2">
        <w:t>, le lezioni</w:t>
      </w:r>
      <w:r w:rsidR="00EA0F41">
        <w:t xml:space="preserve"> non verranno recuperate.</w:t>
      </w:r>
    </w:p>
    <w:p w:rsidR="00A97F07" w:rsidRDefault="00A97F07" w:rsidP="00A97F07">
      <w:pPr>
        <w:pStyle w:val="Paragrafoelenco"/>
        <w:numPr>
          <w:ilvl w:val="0"/>
          <w:numId w:val="1"/>
        </w:numPr>
        <w:jc w:val="both"/>
      </w:pPr>
      <w:r>
        <w:t>Le lezioni private dovranno essere disdette 30 ore prima. Qualora ciò non avvenisse, l’atleta dovrà pagare l’intero importo della lezione. I recuperi delle lezioni private non effettuate dovranno essere svolti entro il 10 giugno 2019.</w:t>
      </w:r>
    </w:p>
    <w:p w:rsidR="00A97F07" w:rsidRDefault="00A97F07" w:rsidP="00A97F07">
      <w:pPr>
        <w:pStyle w:val="Paragrafoelenco"/>
        <w:numPr>
          <w:ilvl w:val="0"/>
          <w:numId w:val="1"/>
        </w:numPr>
        <w:jc w:val="both"/>
      </w:pPr>
      <w:r>
        <w:t>Le lezioni perse a causa di pioggia o avverse condizioni meteo durante il periodo in cui i campi rimarranno scoperti non verranno recuperate. Tuttavia, verrà concesso un massimo di un recupero per gruppo o per lezione singola la settimana dal 3 al 7 giugno 2019.</w:t>
      </w:r>
    </w:p>
    <w:p w:rsidR="003B3FD2" w:rsidRDefault="003B3FD2" w:rsidP="0097750E">
      <w:pPr>
        <w:pStyle w:val="Paragrafoelenco"/>
        <w:numPr>
          <w:ilvl w:val="0"/>
          <w:numId w:val="1"/>
        </w:numPr>
        <w:jc w:val="both"/>
      </w:pPr>
      <w:r>
        <w:t xml:space="preserve">Gli atleti </w:t>
      </w:r>
      <w:r w:rsidR="000B0FDD">
        <w:t xml:space="preserve">tesserati per la MTMCA </w:t>
      </w:r>
      <w:r>
        <w:t>potranno svolgere la lezione solo in</w:t>
      </w:r>
      <w:r w:rsidR="00E13E1A">
        <w:t>dossando un abbigliamento idoneo</w:t>
      </w:r>
      <w:r>
        <w:t xml:space="preserve"> alla pratica sportiva. Le scarpe da ginnastica sono obbligatorie.</w:t>
      </w:r>
    </w:p>
    <w:p w:rsidR="00F66EE6" w:rsidRDefault="00F66EE6" w:rsidP="0097750E">
      <w:pPr>
        <w:pStyle w:val="Paragrafoelenco"/>
        <w:numPr>
          <w:ilvl w:val="0"/>
          <w:numId w:val="1"/>
        </w:numPr>
        <w:jc w:val="both"/>
      </w:pPr>
      <w:r>
        <w:t xml:space="preserve">Gli atleti </w:t>
      </w:r>
      <w:r w:rsidR="000B0FDD">
        <w:t xml:space="preserve">tesserati per la MTMCA </w:t>
      </w:r>
      <w:r>
        <w:t xml:space="preserve">potranno utilizzare gli spogliatoi per cambiarsi ma </w:t>
      </w:r>
      <w:r w:rsidR="000B0FDD">
        <w:t>l’utilizzo della doccia sarà soggetto all’acquisto del relativo</w:t>
      </w:r>
      <w:r>
        <w:t xml:space="preserve"> gettone a pagamento.</w:t>
      </w:r>
    </w:p>
    <w:p w:rsidR="00EA0F41" w:rsidRDefault="00EA0F41" w:rsidP="0097750E">
      <w:pPr>
        <w:pStyle w:val="Paragrafoelenco"/>
        <w:numPr>
          <w:ilvl w:val="0"/>
          <w:numId w:val="1"/>
        </w:numPr>
        <w:jc w:val="both"/>
      </w:pPr>
      <w:r>
        <w:t>Il calendario relativo alle festività della Scuola di Addestramento Tennis dell’International Tennis Academy MTMCA ITALIA seguirà i</w:t>
      </w:r>
      <w:r w:rsidR="000B0FDD">
        <w:t xml:space="preserve">l calendario scolastico della Scuola Elementare </w:t>
      </w:r>
      <w:r w:rsidR="00E13E1A">
        <w:t xml:space="preserve">“G. </w:t>
      </w:r>
      <w:r w:rsidR="003B3FD2">
        <w:t>Pascoli</w:t>
      </w:r>
      <w:r w:rsidR="00E13E1A">
        <w:t>”</w:t>
      </w:r>
      <w:r w:rsidR="000B0FDD">
        <w:t xml:space="preserve"> di Cusago.</w:t>
      </w:r>
    </w:p>
    <w:p w:rsidR="00EA0F41" w:rsidRDefault="003B3FD2" w:rsidP="0097750E">
      <w:pPr>
        <w:pStyle w:val="Paragrafoelenco"/>
        <w:numPr>
          <w:ilvl w:val="0"/>
          <w:numId w:val="1"/>
        </w:numPr>
        <w:jc w:val="both"/>
      </w:pPr>
      <w:r>
        <w:t>L’assicurazione sarà valida dal</w:t>
      </w:r>
      <w:r w:rsidR="00EA0F41">
        <w:t xml:space="preserve"> </w:t>
      </w:r>
      <w:r>
        <w:t xml:space="preserve">1 settembre 2018 – al 31 agosto 2019 e </w:t>
      </w:r>
      <w:r w:rsidR="00EA0F41">
        <w:t>avrà un costo a parte di €7.</w:t>
      </w:r>
    </w:p>
    <w:p w:rsidR="00B0307B" w:rsidRDefault="00B0307B" w:rsidP="0097750E">
      <w:pPr>
        <w:pStyle w:val="Paragrafoelenco"/>
        <w:numPr>
          <w:ilvl w:val="0"/>
          <w:numId w:val="1"/>
        </w:numPr>
        <w:jc w:val="both"/>
      </w:pPr>
      <w:r>
        <w:t xml:space="preserve">I corsi </w:t>
      </w:r>
      <w:proofErr w:type="spellStart"/>
      <w:r>
        <w:t>monosettimanali</w:t>
      </w:r>
      <w:proofErr w:type="spellEnd"/>
      <w:r>
        <w:t xml:space="preserve"> dovranno essere pagati in un'unica soluzione all’atto dell’iscrizione.</w:t>
      </w:r>
    </w:p>
    <w:p w:rsidR="00B0307B" w:rsidRDefault="00B0307B" w:rsidP="0097750E">
      <w:pPr>
        <w:pStyle w:val="Paragrafoelenco"/>
        <w:numPr>
          <w:ilvl w:val="0"/>
          <w:numId w:val="1"/>
        </w:numPr>
        <w:jc w:val="both"/>
      </w:pPr>
      <w:r>
        <w:t xml:space="preserve">I corsi bisettimanali e </w:t>
      </w:r>
      <w:proofErr w:type="spellStart"/>
      <w:r>
        <w:t>trisettimanali</w:t>
      </w:r>
      <w:proofErr w:type="spellEnd"/>
      <w:r>
        <w:t xml:space="preserve"> potranno essere pagati in due rate, una all’atto dell’iscrizione</w:t>
      </w:r>
      <w:r w:rsidR="00F15C9A">
        <w:t xml:space="preserve"> pari al 50 % dell’importo totale </w:t>
      </w:r>
      <w:r>
        <w:t xml:space="preserve">e l’altra </w:t>
      </w:r>
      <w:r w:rsidR="0075246A">
        <w:t xml:space="preserve">a saldo del restante 50 % </w:t>
      </w:r>
      <w:r>
        <w:t xml:space="preserve">entro </w:t>
      </w:r>
      <w:r w:rsidR="003B3FD2">
        <w:t>il 1</w:t>
      </w:r>
      <w:r w:rsidR="002012D1">
        <w:t>0</w:t>
      </w:r>
      <w:r>
        <w:t xml:space="preserve"> </w:t>
      </w:r>
      <w:r w:rsidR="002012D1">
        <w:t>ge</w:t>
      </w:r>
      <w:r w:rsidR="003B3FD2">
        <w:t>nnaio 2019</w:t>
      </w:r>
      <w:r>
        <w:t>.</w:t>
      </w:r>
    </w:p>
    <w:p w:rsidR="0013491E" w:rsidRDefault="0013491E" w:rsidP="0097750E">
      <w:pPr>
        <w:pStyle w:val="Paragrafoelenco"/>
        <w:numPr>
          <w:ilvl w:val="0"/>
          <w:numId w:val="1"/>
        </w:numPr>
        <w:jc w:val="both"/>
      </w:pPr>
      <w:r>
        <w:t xml:space="preserve">Il pagamento dovrà avvenire via bonifico per gli under 18 e via bonifico o in contanti per gli over 18. La persona che effettuerà il bonifico sarà il genitore al quale sarà possibile intestare il modulo di detrazione al fine di effettuare una detrazione </w:t>
      </w:r>
      <w:r w:rsidR="006B5DF5">
        <w:t>pari a 21</w:t>
      </w:r>
      <w:r>
        <w:t>0€ per ciascun figlio</w:t>
      </w:r>
      <w:r w:rsidR="006B5DF5">
        <w:t xml:space="preserve"> di età compresa tra i 5 e i 18 anni</w:t>
      </w:r>
      <w:r>
        <w:t>.</w:t>
      </w:r>
    </w:p>
    <w:p w:rsidR="0013491E" w:rsidRDefault="0013491E" w:rsidP="0097750E">
      <w:pPr>
        <w:pStyle w:val="Paragrafoelenco"/>
        <w:numPr>
          <w:ilvl w:val="0"/>
          <w:numId w:val="1"/>
        </w:numPr>
        <w:jc w:val="both"/>
      </w:pPr>
      <w:r>
        <w:t>Il bonifico dovrà essere effettuato al seguente IBAN prima dell’inizio dei corsi:</w:t>
      </w:r>
    </w:p>
    <w:p w:rsidR="006B5DF5" w:rsidRDefault="006B5DF5" w:rsidP="006B5DF5">
      <w:pPr>
        <w:pStyle w:val="Paragrafoelenco"/>
        <w:ind w:left="360"/>
        <w:jc w:val="both"/>
      </w:pPr>
    </w:p>
    <w:p w:rsidR="006B5DF5" w:rsidRPr="006B5DF5" w:rsidRDefault="006B5DF5" w:rsidP="006B5DF5">
      <w:pPr>
        <w:pStyle w:val="Paragrafoelenco"/>
        <w:ind w:left="360"/>
        <w:jc w:val="both"/>
        <w:rPr>
          <w:rFonts w:ascii="Calibri" w:hAnsi="Calibri" w:cs="Calibri"/>
        </w:rPr>
      </w:pPr>
      <w:r w:rsidRPr="006B5DF5">
        <w:rPr>
          <w:rFonts w:ascii="Calibri" w:hAnsi="Calibri" w:cs="Calibri"/>
        </w:rPr>
        <w:t>A.S.D. Modern Tennis Methodology Coaches Association, Gruppo Bancario Credito Valtellinese</w:t>
      </w:r>
    </w:p>
    <w:p w:rsidR="006B5DF5" w:rsidRDefault="006B5DF5" w:rsidP="006B5DF5">
      <w:pPr>
        <w:pStyle w:val="Paragrafoelenco"/>
        <w:ind w:left="36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</w:rPr>
        <w:t xml:space="preserve">IBAN: </w:t>
      </w:r>
      <w:r w:rsidRPr="006B5DF5">
        <w:rPr>
          <w:rFonts w:ascii="Calibri" w:hAnsi="Calibri" w:cs="Calibri"/>
          <w:b/>
          <w:color w:val="FF0000"/>
        </w:rPr>
        <w:t>IT52Q0521601620000004463377</w:t>
      </w:r>
    </w:p>
    <w:p w:rsidR="006B5DF5" w:rsidRDefault="006B5DF5" w:rsidP="006B5DF5">
      <w:pPr>
        <w:pStyle w:val="Paragrafoelenco"/>
        <w:ind w:left="360"/>
        <w:rPr>
          <w:rFonts w:ascii="Calibri" w:hAnsi="Calibri" w:cs="Calibri"/>
        </w:rPr>
      </w:pPr>
    </w:p>
    <w:p w:rsidR="006B5DF5" w:rsidRDefault="006B5DF5" w:rsidP="006B5DF5">
      <w:pPr>
        <w:pStyle w:val="Paragrafoelenco"/>
        <w:ind w:left="360"/>
      </w:pPr>
      <w:r>
        <w:rPr>
          <w:rFonts w:ascii="Calibri" w:hAnsi="Calibri" w:cs="Calibri"/>
        </w:rPr>
        <w:t>Causale: Corso (mono-bi-</w:t>
      </w:r>
      <w:proofErr w:type="spellStart"/>
      <w:r>
        <w:rPr>
          <w:rFonts w:ascii="Calibri" w:hAnsi="Calibri" w:cs="Calibri"/>
        </w:rPr>
        <w:t>trisett</w:t>
      </w:r>
      <w:proofErr w:type="spell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tennis  1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ott</w:t>
      </w:r>
      <w:proofErr w:type="spellEnd"/>
      <w:r>
        <w:rPr>
          <w:rFonts w:ascii="Calibri" w:hAnsi="Calibri" w:cs="Calibri"/>
        </w:rPr>
        <w:t xml:space="preserve"> 2018 -31 </w:t>
      </w:r>
      <w:proofErr w:type="spellStart"/>
      <w:r>
        <w:rPr>
          <w:rFonts w:ascii="Calibri" w:hAnsi="Calibri" w:cs="Calibri"/>
        </w:rPr>
        <w:t>mag</w:t>
      </w:r>
      <w:proofErr w:type="spellEnd"/>
      <w:r>
        <w:rPr>
          <w:rFonts w:ascii="Calibri" w:hAnsi="Calibri" w:cs="Calibri"/>
        </w:rPr>
        <w:t xml:space="preserve"> 2019</w:t>
      </w:r>
      <w:r w:rsidR="00506C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+ Tesseramento </w:t>
      </w:r>
      <w:proofErr w:type="spellStart"/>
      <w:r>
        <w:rPr>
          <w:rFonts w:ascii="Calibri" w:hAnsi="Calibri" w:cs="Calibri"/>
        </w:rPr>
        <w:t>csen</w:t>
      </w:r>
      <w:proofErr w:type="spellEnd"/>
      <w:r>
        <w:rPr>
          <w:rFonts w:ascii="Calibri" w:hAnsi="Calibri" w:cs="Calibri"/>
        </w:rPr>
        <w:t xml:space="preserve"> COGNOME e NOME.</w:t>
      </w:r>
      <w:r>
        <w:rPr>
          <w:rFonts w:ascii="Calibri" w:hAnsi="Calibri" w:cs="Calibri"/>
        </w:rPr>
        <w:br/>
      </w:r>
    </w:p>
    <w:p w:rsidR="009D1D03" w:rsidRDefault="00F7257E" w:rsidP="0097750E">
      <w:pPr>
        <w:pStyle w:val="Paragrafoelenco"/>
        <w:numPr>
          <w:ilvl w:val="0"/>
          <w:numId w:val="1"/>
        </w:numPr>
        <w:jc w:val="both"/>
      </w:pPr>
      <w:r>
        <w:t xml:space="preserve">In caso di impossibilità da parte dell’atleta </w:t>
      </w:r>
      <w:r w:rsidR="009D1D03">
        <w:t>a partecipare ai co</w:t>
      </w:r>
      <w:r>
        <w:t>rsi della S</w:t>
      </w:r>
      <w:r w:rsidR="009D1D03">
        <w:t>cuola di Addestramento Tennis dell’International Tennis Academy MTMCA ITALIA per ragioni di qualsiasi natura</w:t>
      </w:r>
      <w:r>
        <w:t>,</w:t>
      </w:r>
      <w:r w:rsidR="009D1D03">
        <w:t xml:space="preserve"> una volta pagata la prima o la seconda rata, l’importo non verrà rimborsato.</w:t>
      </w:r>
    </w:p>
    <w:p w:rsidR="009D1D03" w:rsidRDefault="009D1D03" w:rsidP="0097750E">
      <w:pPr>
        <w:pStyle w:val="Paragrafoelenco"/>
        <w:numPr>
          <w:ilvl w:val="0"/>
          <w:numId w:val="1"/>
        </w:numPr>
        <w:jc w:val="both"/>
      </w:pPr>
      <w:r>
        <w:t>In caso di impossibilit</w:t>
      </w:r>
      <w:r w:rsidR="00F7257E">
        <w:t>à da parte dell’atleta a partecipare ai corsi della S</w:t>
      </w:r>
      <w:r>
        <w:t>cuola di Addestramento Tennis dell’International Tennis Academy MTMCA ITALIA</w:t>
      </w:r>
      <w:r w:rsidR="00F7257E">
        <w:t>,</w:t>
      </w:r>
      <w:r>
        <w:t xml:space="preserve"> per ragioni di qualsiasi natura</w:t>
      </w:r>
      <w:r w:rsidR="00F7257E">
        <w:t>,</w:t>
      </w:r>
      <w:r>
        <w:t xml:space="preserve"> una volta iscritti</w:t>
      </w:r>
      <w:r w:rsidR="00F7257E">
        <w:t>,</w:t>
      </w:r>
      <w:r>
        <w:t xml:space="preserve"> occorrerà versare l’importo totale dovuto.</w:t>
      </w:r>
    </w:p>
    <w:p w:rsidR="00A97F07" w:rsidRPr="00506CAC" w:rsidRDefault="00A97F07" w:rsidP="00A97F07">
      <w:pPr>
        <w:pStyle w:val="Paragrafoelenco"/>
        <w:numPr>
          <w:ilvl w:val="0"/>
          <w:numId w:val="1"/>
        </w:numPr>
        <w:jc w:val="both"/>
      </w:pPr>
      <w:r w:rsidRPr="00506CAC">
        <w:t>Sarà possibile acquistare il Kit Scuola Tennis</w:t>
      </w:r>
      <w:r w:rsidR="003C6495" w:rsidRPr="00506CAC">
        <w:t xml:space="preserve"> scaricando </w:t>
      </w:r>
      <w:r w:rsidR="00506CAC">
        <w:t>dal</w:t>
      </w:r>
      <w:r w:rsidR="003C6495" w:rsidRPr="00506CAC">
        <w:t xml:space="preserve"> sito </w:t>
      </w:r>
      <w:hyperlink r:id="rId5" w:history="1">
        <w:r w:rsidR="003C6495" w:rsidRPr="00506CAC">
          <w:rPr>
            <w:rStyle w:val="Collegamentoipertestuale"/>
          </w:rPr>
          <w:t>www.mtmcaitalia.com</w:t>
        </w:r>
      </w:hyperlink>
      <w:r w:rsidR="003C6495" w:rsidRPr="00506CAC">
        <w:t xml:space="preserve"> alla categoria ACADEMY- MODULISTICA il </w:t>
      </w:r>
      <w:r w:rsidR="003C6495" w:rsidRPr="00506CAC">
        <w:t>modulo KIT SCUOLA TENNIS</w:t>
      </w:r>
      <w:r w:rsidR="003C6495" w:rsidRPr="00506CAC">
        <w:t>.</w:t>
      </w:r>
    </w:p>
    <w:p w:rsidR="009D1D03" w:rsidRDefault="009D1D03" w:rsidP="0097750E">
      <w:pPr>
        <w:pStyle w:val="Paragrafoelenco"/>
        <w:ind w:left="360"/>
        <w:jc w:val="both"/>
      </w:pPr>
    </w:p>
    <w:p w:rsidR="00D85D33" w:rsidRDefault="00D85D33" w:rsidP="003C6495">
      <w:r>
        <w:t xml:space="preserve">DATA                                                                             </w:t>
      </w:r>
      <w:r w:rsidR="00AD06F7">
        <w:t xml:space="preserve">               </w:t>
      </w:r>
      <w:r>
        <w:t xml:space="preserve">      FIRMA (DEL GENITORE IN CASO DI MINORENNI) </w:t>
      </w:r>
    </w:p>
    <w:p w:rsidR="003C6495" w:rsidRPr="0097750E" w:rsidRDefault="003C6495" w:rsidP="003C6495">
      <w:pPr>
        <w:jc w:val="center"/>
        <w:rPr>
          <w:b/>
          <w:sz w:val="28"/>
          <w:szCs w:val="28"/>
        </w:rPr>
      </w:pPr>
      <w:r w:rsidRPr="0097750E">
        <w:rPr>
          <w:b/>
          <w:sz w:val="28"/>
          <w:szCs w:val="28"/>
        </w:rPr>
        <w:lastRenderedPageBreak/>
        <w:t>REGOLAMENTO INTERNATIONAL TENNIS ACADEMY MTMCA ITALIA</w:t>
      </w:r>
      <w:r>
        <w:rPr>
          <w:b/>
          <w:sz w:val="28"/>
          <w:szCs w:val="28"/>
        </w:rPr>
        <w:t xml:space="preserve"> 2018-2019</w:t>
      </w:r>
    </w:p>
    <w:p w:rsidR="009D1D03" w:rsidRDefault="00F7257E" w:rsidP="003C6495">
      <w:pPr>
        <w:pStyle w:val="Paragrafoelenco"/>
        <w:ind w:left="0"/>
      </w:pPr>
      <w:r>
        <w:t>COGNOME DELL’ATLETA:</w:t>
      </w:r>
      <w:r w:rsidR="009D1D03">
        <w:t xml:space="preserve">                                </w:t>
      </w:r>
    </w:p>
    <w:p w:rsidR="009D1D03" w:rsidRDefault="00F7257E" w:rsidP="003C6495">
      <w:pPr>
        <w:pStyle w:val="Paragrafoelenco"/>
        <w:ind w:left="0"/>
      </w:pPr>
      <w:r>
        <w:t>NOME DELL’ATLETA:</w:t>
      </w:r>
    </w:p>
    <w:p w:rsidR="00A97F07" w:rsidRDefault="00A97F07" w:rsidP="003C6495">
      <w:pPr>
        <w:pStyle w:val="Paragrafoelenco"/>
        <w:ind w:left="0"/>
      </w:pPr>
      <w:r w:rsidRPr="003C6495">
        <w:t>KIT SCUOLA TENNIS</w:t>
      </w:r>
      <w:r w:rsidR="003C6495" w:rsidRPr="003C6495">
        <w:t xml:space="preserve">    si</w:t>
      </w:r>
      <w:r w:rsidR="003C6495" w:rsidRPr="003C6495">
        <w:tab/>
      </w:r>
      <w:r w:rsidR="003C6495">
        <w:tab/>
      </w:r>
      <w:r w:rsidR="003C6495">
        <w:tab/>
      </w:r>
      <w:r w:rsidR="003C6495">
        <w:tab/>
      </w:r>
      <w:r w:rsidR="003C6495">
        <w:tab/>
        <w:t>no</w:t>
      </w:r>
    </w:p>
    <w:p w:rsidR="009D1D03" w:rsidRDefault="009D1D03" w:rsidP="003C6495">
      <w:pPr>
        <w:pStyle w:val="Paragrafoelenco"/>
        <w:ind w:left="0"/>
      </w:pPr>
      <w:r>
        <w:t xml:space="preserve">TIPO DI </w:t>
      </w:r>
      <w:proofErr w:type="gramStart"/>
      <w:r>
        <w:t>CORSO</w:t>
      </w:r>
      <w:r w:rsidR="00F7257E">
        <w:t>:</w:t>
      </w:r>
      <w:r>
        <w:t xml:space="preserve"> </w:t>
      </w:r>
      <w:r w:rsidR="00F7257E">
        <w:t xml:space="preserve">  </w:t>
      </w:r>
      <w:proofErr w:type="gramEnd"/>
      <w:r w:rsidR="00F7257E">
        <w:t xml:space="preserve">     </w:t>
      </w:r>
      <w:r>
        <w:t xml:space="preserve">MONOSETTIMANALE  </w:t>
      </w:r>
      <w:r w:rsidR="00F7257E">
        <w:t xml:space="preserve">                </w:t>
      </w:r>
      <w:r>
        <w:t>BISETTIMANALE</w:t>
      </w:r>
      <w:r w:rsidR="00F7257E">
        <w:t xml:space="preserve">                                </w:t>
      </w:r>
      <w:r>
        <w:t>TRISETTIMANALE</w:t>
      </w:r>
    </w:p>
    <w:p w:rsidR="009D1D03" w:rsidRDefault="009D1D03" w:rsidP="003C6495">
      <w:pPr>
        <w:pStyle w:val="Paragrafoelenco"/>
        <w:ind w:left="0"/>
      </w:pPr>
      <w:r>
        <w:t xml:space="preserve">IMPORTO </w:t>
      </w:r>
      <w:r w:rsidR="00A97F07">
        <w:t xml:space="preserve">UNICA o </w:t>
      </w:r>
      <w:r>
        <w:t>1° RATA</w:t>
      </w:r>
      <w:r w:rsidR="00F7257E">
        <w:t>:</w:t>
      </w:r>
    </w:p>
    <w:p w:rsidR="009D1D03" w:rsidRDefault="009D1D03" w:rsidP="003C6495">
      <w:pPr>
        <w:pStyle w:val="Paragrafoelenco"/>
        <w:ind w:left="0"/>
      </w:pPr>
      <w:r>
        <w:t>IMPORTO 2° RATA</w:t>
      </w:r>
      <w:r w:rsidR="00F7257E">
        <w:t>:</w:t>
      </w:r>
    </w:p>
    <w:p w:rsidR="009D1D03" w:rsidRDefault="009D1D03" w:rsidP="003C6495">
      <w:pPr>
        <w:pStyle w:val="Paragrafoelenco"/>
        <w:ind w:left="0"/>
      </w:pPr>
      <w:r>
        <w:t>SCADENZA CERTIFICATO MEDICO</w:t>
      </w:r>
      <w:r w:rsidR="00F7257E">
        <w:t>:</w:t>
      </w:r>
    </w:p>
    <w:p w:rsidR="00F7257E" w:rsidRDefault="00F7257E" w:rsidP="003C6495">
      <w:pPr>
        <w:pStyle w:val="Paragrafoelenco"/>
        <w:ind w:left="0"/>
      </w:pPr>
      <w:r>
        <w:t>DATA DELLA VISITA MEDICA PRENOTATA IN CASO DI ASSENZA DEL CERTIFICATO:</w:t>
      </w:r>
    </w:p>
    <w:p w:rsidR="00506CAC" w:rsidRDefault="00506CAC" w:rsidP="003C6495">
      <w:pPr>
        <w:pStyle w:val="Paragrafoelenco"/>
        <w:ind w:left="0"/>
      </w:pPr>
      <w:bookmarkStart w:id="0" w:name="_GoBack"/>
      <w:bookmarkEnd w:id="0"/>
    </w:p>
    <w:p w:rsidR="00D85D33" w:rsidRDefault="00D85D33" w:rsidP="003C6495">
      <w:pPr>
        <w:pStyle w:val="Paragrafoelenco"/>
        <w:ind w:left="0"/>
      </w:pPr>
    </w:p>
    <w:p w:rsidR="00D85D33" w:rsidRDefault="00D85D33" w:rsidP="003C6495">
      <w:pPr>
        <w:pStyle w:val="Paragrafoelenco"/>
        <w:ind w:left="0"/>
      </w:pPr>
      <w:r>
        <w:t xml:space="preserve">DATA                                                                                 </w:t>
      </w:r>
      <w:r w:rsidR="00AD06F7">
        <w:t xml:space="preserve">               </w:t>
      </w:r>
      <w:r>
        <w:t xml:space="preserve">  FIRMA (DEL GENITORE IN CASO DI MINORENNI) </w:t>
      </w:r>
    </w:p>
    <w:p w:rsidR="00D85D33" w:rsidRDefault="00D85D33" w:rsidP="009D1D03">
      <w:pPr>
        <w:pStyle w:val="Paragrafoelenco"/>
        <w:ind w:left="360"/>
      </w:pPr>
    </w:p>
    <w:p w:rsidR="00F7257E" w:rsidRDefault="00F7257E" w:rsidP="009D1D03">
      <w:pPr>
        <w:pStyle w:val="Paragrafoelenco"/>
        <w:ind w:left="360"/>
      </w:pPr>
    </w:p>
    <w:p w:rsidR="009D1D03" w:rsidRDefault="009D1D03" w:rsidP="009D1D03">
      <w:pPr>
        <w:pStyle w:val="Paragrafoelenco"/>
        <w:ind w:left="360"/>
      </w:pPr>
    </w:p>
    <w:p w:rsidR="009D1D03" w:rsidRDefault="009D1D03" w:rsidP="009D1D03">
      <w:pPr>
        <w:pStyle w:val="Paragrafoelenco"/>
        <w:ind w:left="360"/>
      </w:pPr>
    </w:p>
    <w:p w:rsidR="009D1D03" w:rsidRDefault="009D1D03" w:rsidP="009D1D03">
      <w:pPr>
        <w:pStyle w:val="Paragrafoelenco"/>
        <w:ind w:left="360"/>
      </w:pPr>
    </w:p>
    <w:p w:rsidR="009D1D03" w:rsidRDefault="009D1D03" w:rsidP="009D1D03">
      <w:pPr>
        <w:ind w:left="360"/>
      </w:pPr>
    </w:p>
    <w:sectPr w:rsidR="009D1D03" w:rsidSect="005B4A6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6423"/>
    <w:multiLevelType w:val="hybridMultilevel"/>
    <w:tmpl w:val="ED72D9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1"/>
    <w:rsid w:val="000B0FDD"/>
    <w:rsid w:val="0013491E"/>
    <w:rsid w:val="002012D1"/>
    <w:rsid w:val="003B3FD2"/>
    <w:rsid w:val="003C6495"/>
    <w:rsid w:val="003F7083"/>
    <w:rsid w:val="00506CAC"/>
    <w:rsid w:val="005B4A6A"/>
    <w:rsid w:val="006710A4"/>
    <w:rsid w:val="006B5DF5"/>
    <w:rsid w:val="0075246A"/>
    <w:rsid w:val="007B77F3"/>
    <w:rsid w:val="00913C45"/>
    <w:rsid w:val="0097750E"/>
    <w:rsid w:val="009D1D03"/>
    <w:rsid w:val="00A97F07"/>
    <w:rsid w:val="00AD06F7"/>
    <w:rsid w:val="00B0307B"/>
    <w:rsid w:val="00D85D33"/>
    <w:rsid w:val="00E13E1A"/>
    <w:rsid w:val="00EA0F41"/>
    <w:rsid w:val="00F15C9A"/>
    <w:rsid w:val="00F66EE6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23D7-3811-42D3-905A-EAAB9652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F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6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mcaita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 Calderaro</cp:lastModifiedBy>
  <cp:revision>9</cp:revision>
  <cp:lastPrinted>2017-09-27T14:04:00Z</cp:lastPrinted>
  <dcterms:created xsi:type="dcterms:W3CDTF">2018-09-20T08:33:00Z</dcterms:created>
  <dcterms:modified xsi:type="dcterms:W3CDTF">2018-09-24T11:03:00Z</dcterms:modified>
</cp:coreProperties>
</file>